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00" w:rsidRDefault="004A141C" w:rsidP="004A14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41C">
        <w:rPr>
          <w:rFonts w:ascii="Times New Roman" w:hAnsi="Times New Roman" w:cs="Times New Roman"/>
          <w:b/>
          <w:sz w:val="24"/>
          <w:szCs w:val="24"/>
          <w:u w:val="single"/>
        </w:rPr>
        <w:t>USE OF ESSER III FUNDS PLAN</w:t>
      </w:r>
    </w:p>
    <w:p w:rsidR="004A141C" w:rsidRDefault="004A141C" w:rsidP="004A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Bartonville Grade School ARP-ESSER III plan was developed based on the most recent CDC guidance for the continuous and safe operations of school for in-</w:t>
      </w:r>
      <w:r w:rsidR="00303EA9">
        <w:rPr>
          <w:rFonts w:ascii="Times New Roman" w:hAnsi="Times New Roman" w:cs="Times New Roman"/>
          <w:b/>
          <w:sz w:val="24"/>
          <w:szCs w:val="24"/>
        </w:rPr>
        <w:t>person</w:t>
      </w:r>
      <w:r>
        <w:rPr>
          <w:rFonts w:ascii="Times New Roman" w:hAnsi="Times New Roman" w:cs="Times New Roman"/>
          <w:b/>
          <w:sz w:val="24"/>
          <w:szCs w:val="24"/>
        </w:rPr>
        <w:t xml:space="preserve"> learning.  </w:t>
      </w:r>
      <w:r w:rsidR="00303EA9">
        <w:rPr>
          <w:rFonts w:ascii="Times New Roman" w:hAnsi="Times New Roman" w:cs="Times New Roman"/>
          <w:b/>
          <w:sz w:val="24"/>
          <w:szCs w:val="24"/>
        </w:rPr>
        <w:t>Specifically,</w:t>
      </w:r>
      <w:r>
        <w:rPr>
          <w:rFonts w:ascii="Times New Roman" w:hAnsi="Times New Roman" w:cs="Times New Roman"/>
          <w:b/>
          <w:sz w:val="24"/>
          <w:szCs w:val="24"/>
        </w:rPr>
        <w:t xml:space="preserve"> the HVAC and restroom projects will promote better air quality and ventilation, and enhanced </w:t>
      </w:r>
      <w:r w:rsidR="00303EA9">
        <w:rPr>
          <w:rFonts w:ascii="Times New Roman" w:hAnsi="Times New Roman" w:cs="Times New Roman"/>
          <w:b/>
          <w:sz w:val="24"/>
          <w:szCs w:val="24"/>
        </w:rPr>
        <w:t>cleaning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surfaces.  The gymnasium project will help with the social distancing of students and staff.  </w:t>
      </w:r>
    </w:p>
    <w:p w:rsidR="004A141C" w:rsidRDefault="004A141C" w:rsidP="004A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steps take to address the academic </w:t>
      </w:r>
      <w:r w:rsidR="00303EA9">
        <w:rPr>
          <w:rFonts w:ascii="Times New Roman" w:hAnsi="Times New Roman" w:cs="Times New Roman"/>
          <w:b/>
          <w:sz w:val="24"/>
          <w:szCs w:val="24"/>
        </w:rPr>
        <w:t>impact</w:t>
      </w:r>
      <w:r>
        <w:rPr>
          <w:rFonts w:ascii="Times New Roman" w:hAnsi="Times New Roman" w:cs="Times New Roman"/>
          <w:b/>
          <w:sz w:val="24"/>
          <w:szCs w:val="24"/>
        </w:rPr>
        <w:t xml:space="preserve"> of lost instructional time, will respond to the academic, social emotional, and mental health needs of all students, and particularly students from low-income families and children with disabilities.  The district will ensure these steps meet the needs of the aforementioned groups by collecting and analyzing data regularly during district tem </w:t>
      </w:r>
      <w:r w:rsidR="00303EA9">
        <w:rPr>
          <w:rFonts w:ascii="Times New Roman" w:hAnsi="Times New Roman" w:cs="Times New Roman"/>
          <w:b/>
          <w:sz w:val="24"/>
          <w:szCs w:val="24"/>
        </w:rPr>
        <w:t>meetings</w:t>
      </w:r>
      <w:r>
        <w:rPr>
          <w:rFonts w:ascii="Times New Roman" w:hAnsi="Times New Roman" w:cs="Times New Roman"/>
          <w:b/>
          <w:sz w:val="24"/>
          <w:szCs w:val="24"/>
        </w:rPr>
        <w:t xml:space="preserve"> and making adjustments as necessary.  </w:t>
      </w:r>
    </w:p>
    <w:p w:rsidR="004A141C" w:rsidRDefault="004A141C" w:rsidP="004A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plan was developed after meaningful </w:t>
      </w:r>
      <w:r w:rsidR="00303EA9">
        <w:rPr>
          <w:rFonts w:ascii="Times New Roman" w:hAnsi="Times New Roman" w:cs="Times New Roman"/>
          <w:b/>
          <w:sz w:val="24"/>
          <w:szCs w:val="24"/>
        </w:rPr>
        <w:t>consolation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with familie</w:t>
      </w:r>
      <w:r w:rsidR="00303EA9">
        <w:rPr>
          <w:rFonts w:ascii="Times New Roman" w:hAnsi="Times New Roman" w:cs="Times New Roman"/>
          <w:b/>
          <w:sz w:val="24"/>
          <w:szCs w:val="24"/>
        </w:rPr>
        <w:t xml:space="preserve">s, school and district </w:t>
      </w:r>
      <w:r>
        <w:rPr>
          <w:rFonts w:ascii="Times New Roman" w:hAnsi="Times New Roman" w:cs="Times New Roman"/>
          <w:b/>
          <w:sz w:val="24"/>
          <w:szCs w:val="24"/>
        </w:rPr>
        <w:t xml:space="preserve">administrators, teachers, principals, school leaders, school staff and their unions, </w:t>
      </w:r>
      <w:r w:rsidR="00303EA9">
        <w:rPr>
          <w:rFonts w:ascii="Times New Roman" w:hAnsi="Times New Roman" w:cs="Times New Roman"/>
          <w:b/>
          <w:sz w:val="24"/>
          <w:szCs w:val="24"/>
        </w:rPr>
        <w:t>and stakeholders representing</w:t>
      </w:r>
      <w:r>
        <w:rPr>
          <w:rFonts w:ascii="Times New Roman" w:hAnsi="Times New Roman" w:cs="Times New Roman"/>
          <w:b/>
          <w:sz w:val="24"/>
          <w:szCs w:val="24"/>
        </w:rPr>
        <w:t xml:space="preserve"> children with disabilities, children experiencing homelessness, and children in foster care.  </w:t>
      </w:r>
    </w:p>
    <w:p w:rsidR="004A141C" w:rsidRDefault="004A141C" w:rsidP="004A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public was provided with an opportunity to give input in the development of this plan during a regularly scheduled board meeting on August 16, 2021.  </w:t>
      </w:r>
    </w:p>
    <w:p w:rsidR="004A141C" w:rsidRDefault="004A141C" w:rsidP="004A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district will use ARP-ESSER III funds to identify, re-engage, and support students most likely to have experienced the impact of lost instructional time on student learning through the collection of assessment data and progress </w:t>
      </w:r>
      <w:r w:rsidR="00303EA9">
        <w:rPr>
          <w:rFonts w:ascii="Times New Roman" w:hAnsi="Times New Roman" w:cs="Times New Roman"/>
          <w:b/>
          <w:sz w:val="24"/>
          <w:szCs w:val="24"/>
        </w:rPr>
        <w:t>monitoring</w:t>
      </w:r>
      <w:r>
        <w:rPr>
          <w:rFonts w:ascii="Times New Roman" w:hAnsi="Times New Roman" w:cs="Times New Roman"/>
          <w:b/>
          <w:sz w:val="24"/>
          <w:szCs w:val="24"/>
        </w:rPr>
        <w:t xml:space="preserve">.  Those students identified as </w:t>
      </w:r>
      <w:r w:rsidR="00303EA9">
        <w:rPr>
          <w:rFonts w:ascii="Times New Roman" w:hAnsi="Times New Roman" w:cs="Times New Roman"/>
          <w:b/>
          <w:sz w:val="24"/>
          <w:szCs w:val="24"/>
        </w:rPr>
        <w:t>having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EA9">
        <w:rPr>
          <w:rFonts w:ascii="Times New Roman" w:hAnsi="Times New Roman" w:cs="Times New Roman"/>
          <w:b/>
          <w:sz w:val="24"/>
          <w:szCs w:val="24"/>
        </w:rPr>
        <w:t>academic</w:t>
      </w:r>
      <w:r>
        <w:rPr>
          <w:rFonts w:ascii="Times New Roman" w:hAnsi="Times New Roman" w:cs="Times New Roman"/>
          <w:b/>
          <w:sz w:val="24"/>
          <w:szCs w:val="24"/>
        </w:rPr>
        <w:t xml:space="preserve"> loss will be placed in intervention groups and offered the opportunity for additional learning time and after school during the summer.  </w:t>
      </w:r>
    </w:p>
    <w:p w:rsidR="00303EA9" w:rsidRDefault="00303EA9" w:rsidP="004A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recognition of the impact and trauma caused by the pandemic on students’ mental health and behavior the district has done the following: </w:t>
      </w:r>
    </w:p>
    <w:p w:rsidR="00303EA9" w:rsidRDefault="00303EA9" w:rsidP="00303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Hired an instructional specialist to help determine how to better meet the needs of struggling children who have experienced academic loss. </w:t>
      </w:r>
    </w:p>
    <w:p w:rsidR="00303EA9" w:rsidRDefault="00303EA9" w:rsidP="00303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aside time in the weekly schedule for students to receive instructional on social emotion learning through a represe</w:t>
      </w:r>
      <w:r w:rsidR="00A0120E">
        <w:rPr>
          <w:rFonts w:ascii="Times New Roman" w:hAnsi="Times New Roman" w:cs="Times New Roman"/>
          <w:b/>
          <w:sz w:val="24"/>
          <w:szCs w:val="24"/>
        </w:rPr>
        <w:t>ntative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Center for the Prevention of Abuse.  </w:t>
      </w:r>
    </w:p>
    <w:p w:rsidR="00E67242" w:rsidRDefault="00E67242" w:rsidP="00303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Retrained staff on the foundations of PBIS (Positive Behavior Inter</w:t>
      </w:r>
      <w:r w:rsidR="00A0120E">
        <w:rPr>
          <w:rFonts w:ascii="Times New Roman" w:hAnsi="Times New Roman" w:cs="Times New Roman"/>
          <w:b/>
          <w:sz w:val="24"/>
          <w:szCs w:val="24"/>
        </w:rPr>
        <w:t>vention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Support)</w:t>
      </w:r>
    </w:p>
    <w:p w:rsidR="00E67242" w:rsidRDefault="00E67242" w:rsidP="00E67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systems and practices are designed to decrease exclusionary disciplinary measures, increase the academic performance of struggling students, and c</w:t>
      </w:r>
      <w:r w:rsidR="00A0120E">
        <w:rPr>
          <w:rFonts w:ascii="Times New Roman" w:hAnsi="Times New Roman" w:cs="Times New Roman"/>
          <w:b/>
          <w:sz w:val="24"/>
          <w:szCs w:val="24"/>
        </w:rPr>
        <w:t>reate a positive and supportive</w:t>
      </w:r>
      <w:r>
        <w:rPr>
          <w:rFonts w:ascii="Times New Roman" w:hAnsi="Times New Roman" w:cs="Times New Roman"/>
          <w:b/>
          <w:sz w:val="24"/>
          <w:szCs w:val="24"/>
        </w:rPr>
        <w:t xml:space="preserve"> learning environment for all students.  </w:t>
      </w:r>
    </w:p>
    <w:p w:rsidR="00E67242" w:rsidRDefault="00E67242" w:rsidP="00E67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total amount allocated to Bartonville School Dist</w:t>
      </w:r>
      <w:r w:rsidR="00C52172">
        <w:rPr>
          <w:rFonts w:ascii="Times New Roman" w:hAnsi="Times New Roman" w:cs="Times New Roman"/>
          <w:b/>
          <w:sz w:val="24"/>
          <w:szCs w:val="24"/>
        </w:rPr>
        <w:t>rict #66 under ARP-ESSER is $599,237</w:t>
      </w:r>
      <w:r w:rsidR="00A012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This grant requires r</w:t>
      </w:r>
      <w:r w:rsidR="00A0120E">
        <w:rPr>
          <w:rFonts w:ascii="Times New Roman" w:hAnsi="Times New Roman" w:cs="Times New Roman"/>
          <w:b/>
          <w:sz w:val="24"/>
          <w:szCs w:val="24"/>
        </w:rPr>
        <w:t>eserves in the following amount: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172" w:rsidRDefault="00C52172" w:rsidP="00C52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$111,491.20 (20% of $557,456) set aside to address academic impact of lost </w:t>
      </w:r>
      <w:r w:rsidR="00A0120E">
        <w:rPr>
          <w:rFonts w:ascii="Times New Roman" w:hAnsi="Times New Roman" w:cs="Times New Roman"/>
          <w:b/>
          <w:sz w:val="24"/>
          <w:szCs w:val="24"/>
        </w:rPr>
        <w:t>instructional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time through the implementation of </w:t>
      </w:r>
      <w:r w:rsidR="00A0120E">
        <w:rPr>
          <w:rFonts w:ascii="Times New Roman" w:hAnsi="Times New Roman" w:cs="Times New Roman"/>
          <w:b/>
          <w:sz w:val="24"/>
          <w:szCs w:val="24"/>
        </w:rPr>
        <w:t>evidenced</w:t>
      </w:r>
      <w:r>
        <w:rPr>
          <w:rFonts w:ascii="Times New Roman" w:hAnsi="Times New Roman" w:cs="Times New Roman"/>
          <w:b/>
          <w:sz w:val="24"/>
          <w:szCs w:val="24"/>
        </w:rPr>
        <w:t xml:space="preserve"> based interventions.   </w:t>
      </w:r>
    </w:p>
    <w:p w:rsidR="00C52172" w:rsidRDefault="00C52172" w:rsidP="00C52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$29,843 State level set aside to address Learning Loss. </w:t>
      </w:r>
    </w:p>
    <w:p w:rsidR="00C52172" w:rsidRDefault="00C52172" w:rsidP="00C52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$5969 State level set aside for Summer Enrichment. </w:t>
      </w:r>
    </w:p>
    <w:p w:rsidR="00C52172" w:rsidRDefault="00C52172" w:rsidP="00C52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$5969 State level set aside for After School.    </w:t>
      </w:r>
    </w:p>
    <w:p w:rsidR="00C52172" w:rsidRDefault="00C52172" w:rsidP="00C52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ADDRESSING THE ACADEMIC IMPACT OF LOST INSTRUCTION THROUGH RESERVES:  $111,491.20 + $29,843 + $5669 + $5669 = $1,526,722</w:t>
      </w:r>
    </w:p>
    <w:p w:rsidR="00C52172" w:rsidRDefault="00C52172" w:rsidP="00C52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and implementation of research based core reading program for grades K-8.  Textbooks, classroom libraries, supplemental material and online subscriptions for 5 years =</w:t>
      </w:r>
      <w:r w:rsidR="00B13D64">
        <w:rPr>
          <w:rFonts w:ascii="Times New Roman" w:hAnsi="Times New Roman" w:cs="Times New Roman"/>
          <w:b/>
          <w:sz w:val="24"/>
          <w:szCs w:val="24"/>
        </w:rPr>
        <w:t xml:space="preserve"> $45,000</w:t>
      </w:r>
    </w:p>
    <w:p w:rsidR="00B13D64" w:rsidRDefault="00B13D64" w:rsidP="00C52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and implementation of research based core math program for grades K-5.  Textbooks, classroom libraries, supplemental material and online subscriptions for 5 years = $30,000.</w:t>
      </w:r>
    </w:p>
    <w:p w:rsidR="00B13D64" w:rsidRDefault="00B13D64" w:rsidP="00C52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school intervention program focused on academic learning deficits for grades 4-8.  To be held on Tuesdays and Thursday.  This program will last through May of 2024.  </w:t>
      </w:r>
    </w:p>
    <w:p w:rsidR="00B13D64" w:rsidRDefault="00B13D64" w:rsidP="00C52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Purchase of teacher directed classroom supplies including but </w:t>
      </w:r>
      <w:r w:rsidR="00A0120E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limited to books, manipulatives, and sc</w:t>
      </w:r>
      <w:r w:rsidR="00D02FE5">
        <w:rPr>
          <w:rFonts w:ascii="Times New Roman" w:hAnsi="Times New Roman" w:cs="Times New Roman"/>
          <w:b/>
          <w:sz w:val="24"/>
          <w:szCs w:val="24"/>
        </w:rPr>
        <w:t>hool supplies for students = $10,000.</w:t>
      </w:r>
      <w:bookmarkStart w:id="0" w:name="_GoBack"/>
      <w:bookmarkEnd w:id="0"/>
    </w:p>
    <w:p w:rsidR="00B13D64" w:rsidRDefault="00B13D64" w:rsidP="00C52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Enrichment/School Program focused on students who did not </w:t>
      </w:r>
      <w:r w:rsidR="00644C08">
        <w:rPr>
          <w:rFonts w:ascii="Times New Roman" w:hAnsi="Times New Roman" w:cs="Times New Roman"/>
          <w:b/>
          <w:sz w:val="24"/>
          <w:szCs w:val="24"/>
        </w:rPr>
        <w:t>successfully master curriculum standards during the year for students in grades K-12 = $5969</w:t>
      </w:r>
    </w:p>
    <w:p w:rsidR="00A852B6" w:rsidRPr="00297004" w:rsidRDefault="00297004" w:rsidP="002970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60 Chromebooks t</w:t>
      </w:r>
      <w:r w:rsidR="00A852B6">
        <w:rPr>
          <w:rFonts w:ascii="Times New Roman" w:hAnsi="Times New Roman" w:cs="Times New Roman"/>
          <w:b/>
          <w:sz w:val="24"/>
          <w:szCs w:val="24"/>
        </w:rPr>
        <w:t>o ensure that every student is one to one</w:t>
      </w:r>
      <w:r>
        <w:rPr>
          <w:rFonts w:ascii="Times New Roman" w:hAnsi="Times New Roman" w:cs="Times New Roman"/>
          <w:b/>
          <w:sz w:val="24"/>
          <w:szCs w:val="24"/>
        </w:rPr>
        <w:t xml:space="preserve"> at school in K-8.</w:t>
      </w:r>
      <w:r w:rsidR="00A852B6" w:rsidRPr="0029700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52B6" w:rsidRDefault="00A852B6" w:rsidP="00A85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297004">
        <w:rPr>
          <w:rFonts w:ascii="Times New Roman" w:hAnsi="Times New Roman" w:cs="Times New Roman"/>
          <w:b/>
          <w:sz w:val="24"/>
          <w:szCs w:val="24"/>
        </w:rPr>
        <w:t>EMAINING FUNDS</w:t>
      </w:r>
      <w:r>
        <w:rPr>
          <w:rFonts w:ascii="Times New Roman" w:hAnsi="Times New Roman" w:cs="Times New Roman"/>
          <w:b/>
          <w:sz w:val="24"/>
          <w:szCs w:val="24"/>
        </w:rPr>
        <w:t xml:space="preserve"> WILL ADDRESS BUILDING UPGRADES</w:t>
      </w:r>
    </w:p>
    <w:p w:rsidR="00A852B6" w:rsidRDefault="00A852B6" w:rsidP="00A852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HVAC system for the </w:t>
      </w:r>
      <w:r w:rsidR="00A0120E">
        <w:rPr>
          <w:rFonts w:ascii="Times New Roman" w:hAnsi="Times New Roman" w:cs="Times New Roman"/>
          <w:b/>
          <w:sz w:val="24"/>
          <w:szCs w:val="24"/>
        </w:rPr>
        <w:t xml:space="preserve">BGS </w:t>
      </w:r>
      <w:r>
        <w:rPr>
          <w:rFonts w:ascii="Times New Roman" w:hAnsi="Times New Roman" w:cs="Times New Roman"/>
          <w:b/>
          <w:sz w:val="24"/>
          <w:szCs w:val="24"/>
        </w:rPr>
        <w:t>gymnasium.  This will improve the air quality and ventilation which will help reduce the virus transmission, thereby supporting student and staff health needs - $105,000</w:t>
      </w:r>
    </w:p>
    <w:p w:rsidR="00A852B6" w:rsidRDefault="00A0120E" w:rsidP="00A852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Replacement</w:t>
      </w:r>
      <w:r w:rsidR="00A852B6">
        <w:rPr>
          <w:rFonts w:ascii="Times New Roman" w:hAnsi="Times New Roman" w:cs="Times New Roman"/>
          <w:b/>
          <w:sz w:val="24"/>
          <w:szCs w:val="24"/>
        </w:rPr>
        <w:t xml:space="preserve"> of the HVAC system for the tech lab/office.  The current unit is over 20 years old and it is at the end of life </w:t>
      </w:r>
      <w:r>
        <w:rPr>
          <w:rFonts w:ascii="Times New Roman" w:hAnsi="Times New Roman" w:cs="Times New Roman"/>
          <w:b/>
          <w:sz w:val="24"/>
          <w:szCs w:val="24"/>
        </w:rPr>
        <w:t>functioning</w:t>
      </w:r>
      <w:r w:rsidR="00A852B6">
        <w:rPr>
          <w:rFonts w:ascii="Times New Roman" w:hAnsi="Times New Roman" w:cs="Times New Roman"/>
          <w:b/>
          <w:sz w:val="24"/>
          <w:szCs w:val="24"/>
        </w:rPr>
        <w:t xml:space="preserve"> status.  By replacing and upgrading this HVAC system the air quality and ventilation will be improved and redu</w:t>
      </w:r>
      <w:r>
        <w:rPr>
          <w:rFonts w:ascii="Times New Roman" w:hAnsi="Times New Roman" w:cs="Times New Roman"/>
          <w:b/>
          <w:sz w:val="24"/>
          <w:szCs w:val="24"/>
        </w:rPr>
        <w:t>ce the risk of virus transmission</w:t>
      </w:r>
      <w:r w:rsidR="00A852B6">
        <w:rPr>
          <w:rFonts w:ascii="Times New Roman" w:hAnsi="Times New Roman" w:cs="Times New Roman"/>
          <w:b/>
          <w:sz w:val="24"/>
          <w:szCs w:val="24"/>
        </w:rPr>
        <w:t>, thereby supporting student and staff health needs = $5,000</w:t>
      </w:r>
    </w:p>
    <w:p w:rsidR="00E4120F" w:rsidRDefault="00A0120E" w:rsidP="00E412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Renovation</w:t>
      </w:r>
      <w:r w:rsidR="00A85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restoration </w:t>
      </w:r>
      <w:r w:rsidR="00A852B6">
        <w:rPr>
          <w:rFonts w:ascii="Times New Roman" w:hAnsi="Times New Roman" w:cs="Times New Roman"/>
          <w:b/>
          <w:sz w:val="24"/>
          <w:szCs w:val="24"/>
        </w:rPr>
        <w:t>of the BGS gymnasium</w:t>
      </w:r>
      <w:r>
        <w:rPr>
          <w:rFonts w:ascii="Times New Roman" w:hAnsi="Times New Roman" w:cs="Times New Roman"/>
          <w:b/>
          <w:sz w:val="24"/>
          <w:szCs w:val="24"/>
        </w:rPr>
        <w:t xml:space="preserve"> to paint walls and replace mats that have not been updated in 20+ years.  Through this, cleaning will be enhanced to prevent the risk of virus transmission = $35,000</w:t>
      </w:r>
      <w:r w:rsidR="00E4120F">
        <w:rPr>
          <w:rFonts w:ascii="Times New Roman" w:hAnsi="Times New Roman" w:cs="Times New Roman"/>
          <w:b/>
          <w:sz w:val="24"/>
          <w:szCs w:val="24"/>
        </w:rPr>
        <w:t>.</w:t>
      </w:r>
    </w:p>
    <w:p w:rsidR="00E4120F" w:rsidRDefault="00E4120F" w:rsidP="00E412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furniture</w:t>
      </w:r>
      <w:r w:rsidR="00297004">
        <w:rPr>
          <w:rFonts w:ascii="Times New Roman" w:hAnsi="Times New Roman" w:cs="Times New Roman"/>
          <w:b/>
          <w:sz w:val="24"/>
          <w:szCs w:val="24"/>
        </w:rPr>
        <w:t xml:space="preserve"> to help with social distancing and to replace older desks and furniture =$10,000.  </w:t>
      </w:r>
    </w:p>
    <w:p w:rsidR="00E67242" w:rsidRPr="00297004" w:rsidRDefault="009B75E6" w:rsidP="00E672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Renovation and restoration of cafeteria bathrooms that have not been updated in 20+ years.  Through this, cleaning will be enhanced to prevent the</w:t>
      </w:r>
      <w:r w:rsidR="00297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risk of virus transmission = $150,000</w:t>
      </w:r>
    </w:p>
    <w:sectPr w:rsidR="00E67242" w:rsidRPr="0029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4C75"/>
    <w:multiLevelType w:val="hybridMultilevel"/>
    <w:tmpl w:val="BCDA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DFA"/>
    <w:multiLevelType w:val="hybridMultilevel"/>
    <w:tmpl w:val="8CA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6EE2"/>
    <w:multiLevelType w:val="hybridMultilevel"/>
    <w:tmpl w:val="62E6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293"/>
    <w:multiLevelType w:val="hybridMultilevel"/>
    <w:tmpl w:val="D7C2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347CE"/>
    <w:multiLevelType w:val="hybridMultilevel"/>
    <w:tmpl w:val="CCCC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1C"/>
    <w:rsid w:val="00296805"/>
    <w:rsid w:val="00297004"/>
    <w:rsid w:val="00303EA9"/>
    <w:rsid w:val="004A141C"/>
    <w:rsid w:val="006356A4"/>
    <w:rsid w:val="00644C08"/>
    <w:rsid w:val="006E049C"/>
    <w:rsid w:val="009B75E6"/>
    <w:rsid w:val="00A0120E"/>
    <w:rsid w:val="00A852B6"/>
    <w:rsid w:val="00B13D64"/>
    <w:rsid w:val="00C52172"/>
    <w:rsid w:val="00D02FE5"/>
    <w:rsid w:val="00E4120F"/>
    <w:rsid w:val="00E67242"/>
    <w:rsid w:val="00F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B780"/>
  <w15:chartTrackingRefBased/>
  <w15:docId w15:val="{98E1B48E-BD29-4BEB-8020-B3D011EC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5</cp:revision>
  <cp:lastPrinted>2021-12-16T17:49:00Z</cp:lastPrinted>
  <dcterms:created xsi:type="dcterms:W3CDTF">2021-12-13T18:16:00Z</dcterms:created>
  <dcterms:modified xsi:type="dcterms:W3CDTF">2021-12-16T18:53:00Z</dcterms:modified>
</cp:coreProperties>
</file>